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51E6" w:rsidRDefault="00960573">
      <w:pPr>
        <w:rPr>
          <w:rStyle w:val="a7"/>
          <w:rFonts w:ascii="Times New Roman" w:hAnsi="Times New Roman" w:cs="Times New Roman"/>
          <w:sz w:val="32"/>
          <w:szCs w:val="28"/>
        </w:rPr>
      </w:pPr>
      <w:r w:rsidRPr="00ED51E6">
        <w:rPr>
          <w:rStyle w:val="a7"/>
          <w:rFonts w:ascii="Times New Roman" w:hAnsi="Times New Roman" w:cs="Times New Roman"/>
          <w:sz w:val="32"/>
          <w:szCs w:val="28"/>
        </w:rPr>
        <w:t>Изменения в КИМ 2025 года по сравнению с 2024 годом</w:t>
      </w:r>
      <w:r w:rsidRPr="00ED51E6">
        <w:rPr>
          <w:rStyle w:val="a7"/>
          <w:rFonts w:ascii="Times New Roman" w:hAnsi="Times New Roman" w:cs="Times New Roman"/>
          <w:sz w:val="32"/>
          <w:szCs w:val="28"/>
        </w:rPr>
        <w:br/>
      </w:r>
    </w:p>
    <w:p w:rsidR="00960573" w:rsidRPr="00ED51E6" w:rsidRDefault="00960573">
      <w:pPr>
        <w:rPr>
          <w:rFonts w:ascii="Times New Roman" w:hAnsi="Times New Roman" w:cs="Times New Roman"/>
          <w:b/>
          <w:bCs/>
          <w:sz w:val="32"/>
          <w:szCs w:val="28"/>
        </w:rPr>
      </w:pPr>
      <w:r w:rsidRPr="00ED51E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РУССКИЙ ЯЗЫК</w:t>
      </w:r>
    </w:p>
    <w:p w:rsidR="00960573" w:rsidRPr="00960573" w:rsidRDefault="00714889">
      <w:pPr>
        <w:rPr>
          <w:rFonts w:ascii="Times New Roman" w:hAnsi="Times New Roman" w:cs="Times New Roman"/>
          <w:sz w:val="28"/>
          <w:szCs w:val="28"/>
        </w:rPr>
      </w:pPr>
      <w:r w:rsidRPr="009605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Экзаменационная работа состоит из трёх частей, включающих 13 заданий.</w:t>
      </w:r>
      <w:r w:rsidRPr="0096057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6057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6057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На выполнение экзаменационной работы по русскому языку отводится 3 часа 55 минут.</w:t>
      </w:r>
      <w:r w:rsidR="00960573" w:rsidRPr="00960573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960573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9605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Изменения структуры КИМ отсутствуют.</w:t>
      </w:r>
      <w:r w:rsidRPr="0096057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6057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605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формулировки и систему оценивания выполнения заданий 13.1, 13.2, 13.3 внесены следующие корректировки.</w:t>
      </w:r>
      <w:r w:rsidRPr="0096057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6057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60573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1. </w:t>
      </w:r>
      <w:r w:rsidRPr="009605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заданиях 13.1, 13.2 и 13.3 (сочинение-рассуждение на основе опорного текста) последовательно использовано понятие «пример» без дифференциации на пример-иллюстрацию и пример-аргумент. Предполагается, что подобная дифференциация в большей степени характерна для ЕГЭ по русскому языку.</w:t>
      </w:r>
      <w:r w:rsidRPr="0096057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6057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60573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2.</w:t>
      </w:r>
      <w:r w:rsidRPr="009605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В заданиях 13.1, 13.2 и 13.3 снято ограничение на способы обращения к прочитанному тексту. Экзаменуемый имеет право использовать различные способы работы с прочитанным текстом – не только в виде цитаты или ссылки на номера предложений, но и, например, в виде сжатого выборочного пересказа.</w:t>
      </w:r>
      <w:r w:rsidRPr="0096057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6057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60573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3.</w:t>
      </w:r>
      <w:r w:rsidRPr="009605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Переформулировано задание 13.1: цитата на лингвистическую тему заменена вопросом.</w:t>
      </w:r>
      <w:r w:rsidRPr="0096057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6057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60573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4. </w:t>
      </w:r>
      <w:r w:rsidRPr="009605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Переформулировано задание 13.3: исключено как обязательное требование давать определение понятию. Кроме того, в формулировку задания 13.3 в соответствии с критериями оценивания включена возможность приводить экзаменуемым примеры только из прочитанного текста. При этом введено ограничение видов примеров из жизненного опыта: «Не учитываются примеры, источниками которых являются комикс, аниме, манга, фанфик, графический роман, компьютерная игра и другие подобные виды представления информации».</w:t>
      </w:r>
      <w:r w:rsidRPr="0096057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6057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60573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5. </w:t>
      </w:r>
      <w:r w:rsidRPr="009605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Критерий «Смысловая цельность, речевая связность и последовательность </w:t>
      </w:r>
      <w:r w:rsidRPr="009605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изложения» во всех форматах развёрнутого ответа переименован в «Логичность речи»; скорректировано понятийное наполнение критерия «Композиционная стройность».</w:t>
      </w:r>
      <w:r w:rsidRPr="0096057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6057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60573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6. </w:t>
      </w:r>
      <w:r w:rsidRPr="009605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Приведена к единообразному представлению система оценивания грамотности и фактической точности речи в ОГЭ и ЕГЭ по русскому языку. В частности, увеличено с 2 до 3 максимальное количество баллов по критериям ГК1 «Соблюдение орфографических норм», ГК2 «Соблюдение пунктуационных норм», ГК3 «Соблюдение грамматических норм» и ГК4 «Соблюдение речевых норм».</w:t>
      </w:r>
      <w:r w:rsidRPr="0096057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6057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60573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7.</w:t>
      </w:r>
      <w:r w:rsidRPr="009605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Уменьшено (по аналогии с ЕГЭ) с 10 до 8 количество баллов расхождения между двумя экспертами для выхода работы на третью проверку.</w:t>
      </w:r>
      <w:r w:rsidRPr="0096057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6057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60573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8. </w:t>
      </w:r>
      <w:r w:rsidRPr="009605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Максимальный первичный балл за выполнение экзаменационной работы увеличен с 33 до 37.</w:t>
      </w:r>
      <w:r w:rsidRPr="0096057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6057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605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документы, определяющие структуру и содержание КИМ, внесены следующие корректировки.</w:t>
      </w:r>
      <w:r w:rsidRPr="0096057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6057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60573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1. </w:t>
      </w:r>
      <w:r w:rsidRPr="009605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аналогии с кодификатором ЕГЭ в кодификатор ОГЭ включён список источников, используемых разработчиками при составлении заданий КИМ.</w:t>
      </w:r>
      <w:r w:rsidRPr="0096057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6057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60573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</w:rPr>
        <w:t>2. </w:t>
      </w:r>
      <w:r w:rsidRPr="009605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настоящей спецификации уточнена технология использования орфографического словаря на экзамене участниками ОГЭ и предъявлены требования к орфографическим словарям, которые могут использоваться в рамках экзаменационной процедуры.</w:t>
      </w:r>
    </w:p>
    <w:p w:rsidR="00960573" w:rsidRPr="00ED51E6" w:rsidRDefault="00960573" w:rsidP="00960573">
      <w:pPr>
        <w:rPr>
          <w:rFonts w:ascii="Times New Roman" w:hAnsi="Times New Roman" w:cs="Times New Roman"/>
          <w:b/>
          <w:sz w:val="28"/>
          <w:szCs w:val="28"/>
        </w:rPr>
      </w:pPr>
      <w:r w:rsidRPr="00ED51E6">
        <w:rPr>
          <w:rFonts w:ascii="Times New Roman" w:hAnsi="Times New Roman" w:cs="Times New Roman"/>
          <w:b/>
          <w:sz w:val="28"/>
          <w:szCs w:val="28"/>
        </w:rPr>
        <w:t>МАТЕМАТИКА</w:t>
      </w:r>
    </w:p>
    <w:p w:rsidR="00960573" w:rsidRPr="00960573" w:rsidRDefault="00960573" w:rsidP="00960573">
      <w:pPr>
        <w:rPr>
          <w:rFonts w:ascii="Times New Roman" w:hAnsi="Times New Roman" w:cs="Times New Roman"/>
          <w:sz w:val="28"/>
          <w:szCs w:val="28"/>
        </w:rPr>
      </w:pPr>
      <w:r w:rsidRPr="00960573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На выполнение экзаменационной работы отводится 3 часа 55 минут.</w:t>
      </w:r>
    </w:p>
    <w:p w:rsidR="008518CF" w:rsidRDefault="00960573" w:rsidP="0096057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605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Работа содержит 25 заданий и состоит из двух частей. Часть 1 содержит 19 заданий с кратким ответом; часть 2 – 6 заданий с развёрнутым ответом.</w:t>
      </w:r>
      <w:r w:rsidRPr="0096057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6057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605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Участникам экзамена разрешается использовать линейку, не содержащую справочной информации, и выдаваемые вместе с КИМ справочные материалы.</w:t>
      </w:r>
      <w:r w:rsidRPr="0096057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60573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96057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Изменения структуры и содержания КИМ отсутствуют.</w:t>
      </w:r>
    </w:p>
    <w:p w:rsidR="00ED51E6" w:rsidRPr="00ED51E6" w:rsidRDefault="00ED51E6" w:rsidP="00960573">
      <w:pPr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ED51E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>БИОЛОГИЯ</w:t>
      </w:r>
    </w:p>
    <w:p w:rsidR="00ED51E6" w:rsidRPr="00ED51E6" w:rsidRDefault="00ED51E6" w:rsidP="0096057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D51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Каждый вариант экзаменационной работы включает в себя 26 заданий и состоит из двух частей.</w:t>
      </w:r>
      <w:r w:rsidRPr="00ED51E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D51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выполнение экзаменационной работы отводится 2,5 часа.</w:t>
      </w:r>
      <w:r w:rsidRPr="00ED51E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D51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Изменения структуры и содержания КИМ отсутствуют.</w:t>
      </w:r>
      <w:r w:rsidRPr="00ED51E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D51E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D51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Максимальный балл за выполнение задания 3 снижен с 2 до 1. Максимальный первичный балл за выполнение экзаменационной работы снижен с 48 до 47.</w:t>
      </w:r>
    </w:p>
    <w:p w:rsidR="00ED51E6" w:rsidRPr="00ED51E6" w:rsidRDefault="00ED51E6" w:rsidP="00960573">
      <w:pPr>
        <w:rPr>
          <w:rFonts w:ascii="Times New Roman" w:hAnsi="Times New Roman" w:cs="Times New Roman"/>
          <w:b/>
          <w:sz w:val="24"/>
          <w:szCs w:val="24"/>
        </w:rPr>
      </w:pPr>
      <w:r w:rsidRPr="00ED51E6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ОБЩЕСТВОЗНАНИЕ</w:t>
      </w:r>
    </w:p>
    <w:p w:rsidR="00ED51E6" w:rsidRDefault="00ED51E6" w:rsidP="00ED51E6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D51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Работа включает в себя 24 задания: 16 заданий с кратким ответом и 8 заданий с развёрнутым ответом.</w:t>
      </w:r>
      <w:r w:rsidRPr="00ED51E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D51E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E60A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На выполнение экзаменационной работы отводится 3 часа.</w:t>
      </w:r>
      <w:r w:rsidRPr="00AE60A5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ED51E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D51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Дополнительные материалы и оборудование не используются.</w:t>
      </w:r>
      <w:r w:rsidRPr="00ED51E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D51E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D51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Изменения структуры и содержания КИМ отсутствуют; внесены уточнения в систему оценивания заданий 5 и 12.</w:t>
      </w:r>
    </w:p>
    <w:p w:rsidR="00AE60A5" w:rsidRPr="00AE60A5" w:rsidRDefault="00AE60A5" w:rsidP="00ED51E6">
      <w:pPr>
        <w:rPr>
          <w:rFonts w:ascii="Times New Roman" w:hAnsi="Times New Roman" w:cs="Times New Roman"/>
          <w:b/>
          <w:sz w:val="28"/>
          <w:szCs w:val="28"/>
        </w:rPr>
      </w:pPr>
      <w:r w:rsidRPr="00AE60A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ГЕОГРАФИЯ</w:t>
      </w:r>
    </w:p>
    <w:p w:rsidR="00ED51E6" w:rsidRPr="00ED51E6" w:rsidRDefault="00ED51E6" w:rsidP="00ED51E6">
      <w:pPr>
        <w:rPr>
          <w:rFonts w:ascii="Times New Roman" w:hAnsi="Times New Roman" w:cs="Times New Roman"/>
          <w:sz w:val="28"/>
          <w:szCs w:val="28"/>
        </w:rPr>
      </w:pPr>
      <w:r w:rsidRPr="00ED51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Экзаменационная работа состоит из 30 заданий.</w:t>
      </w:r>
      <w:r w:rsidRPr="00ED51E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D51E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D51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Работа содержит 27 заданий с записью краткого ответа, из них: 8 заданий с ответом в виде одной цифры, 5 заданий с ответом в виде слова или словосочетания, 14 заданий с ответом в виде числа или последовательности цифр.</w:t>
      </w:r>
      <w:r w:rsidRPr="00ED51E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D51E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D51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Работа содержит 3 задания с развёрнутым ответом, в двух из которых (12 и 28) требуется записать полный обоснованный ответ на поставленный вопрос.</w:t>
      </w:r>
      <w:r w:rsidRPr="00ED51E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D51E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AE60A5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На выполнение экзаменационной работы предоставляется 2 часа 30 минут.</w:t>
      </w:r>
      <w:r w:rsidRPr="00AE60A5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ED51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 экзамене по географии разрешается пользоваться линейкой, непрограммируемым калькулятором и географическими атласами для 7–9 классов (любого издательства).</w:t>
      </w:r>
      <w:r w:rsidRPr="00ED51E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D51E6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D51E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Изменения структуры и содержания КИМ отсутствуют.</w:t>
      </w:r>
    </w:p>
    <w:sectPr w:rsidR="00ED51E6" w:rsidRPr="00ED51E6" w:rsidSect="00ED51E6">
      <w:pgSz w:w="11906" w:h="16838"/>
      <w:pgMar w:top="1134" w:right="850" w:bottom="1134" w:left="1701" w:header="708" w:footer="708" w:gutter="0"/>
      <w:pgBorders w:offsetFrom="page">
        <w:top w:val="weavingAngles" w:sz="12" w:space="24" w:color="auto"/>
        <w:left w:val="weavingAngles" w:sz="12" w:space="24" w:color="auto"/>
        <w:bottom w:val="weavingAngles" w:sz="12" w:space="24" w:color="auto"/>
        <w:right w:val="weavingAngles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2188" w:rsidRDefault="00C52188" w:rsidP="00960573">
      <w:pPr>
        <w:spacing w:after="0" w:line="240" w:lineRule="auto"/>
      </w:pPr>
      <w:r>
        <w:separator/>
      </w:r>
    </w:p>
  </w:endnote>
  <w:endnote w:type="continuationSeparator" w:id="1">
    <w:p w:rsidR="00C52188" w:rsidRDefault="00C52188" w:rsidP="009605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2188" w:rsidRDefault="00C52188" w:rsidP="00960573">
      <w:pPr>
        <w:spacing w:after="0" w:line="240" w:lineRule="auto"/>
      </w:pPr>
      <w:r>
        <w:separator/>
      </w:r>
    </w:p>
  </w:footnote>
  <w:footnote w:type="continuationSeparator" w:id="1">
    <w:p w:rsidR="00C52188" w:rsidRDefault="00C52188" w:rsidP="0096057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14889"/>
    <w:rsid w:val="001F7901"/>
    <w:rsid w:val="0061739B"/>
    <w:rsid w:val="00714889"/>
    <w:rsid w:val="008518CF"/>
    <w:rsid w:val="00960573"/>
    <w:rsid w:val="009A10E0"/>
    <w:rsid w:val="00AE60A5"/>
    <w:rsid w:val="00C52188"/>
    <w:rsid w:val="00ED51E6"/>
    <w:rsid w:val="00F227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901"/>
  </w:style>
  <w:style w:type="paragraph" w:styleId="2">
    <w:name w:val="heading 2"/>
    <w:basedOn w:val="a"/>
    <w:next w:val="a"/>
    <w:link w:val="20"/>
    <w:uiPriority w:val="9"/>
    <w:unhideWhenUsed/>
    <w:qFormat/>
    <w:rsid w:val="0096057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605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60573"/>
  </w:style>
  <w:style w:type="paragraph" w:styleId="a5">
    <w:name w:val="footer"/>
    <w:basedOn w:val="a"/>
    <w:link w:val="a6"/>
    <w:uiPriority w:val="99"/>
    <w:semiHidden/>
    <w:unhideWhenUsed/>
    <w:rsid w:val="009605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960573"/>
  </w:style>
  <w:style w:type="character" w:customStyle="1" w:styleId="20">
    <w:name w:val="Заголовок 2 Знак"/>
    <w:basedOn w:val="a0"/>
    <w:link w:val="2"/>
    <w:uiPriority w:val="9"/>
    <w:rsid w:val="0096057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7">
    <w:name w:val="Strong"/>
    <w:basedOn w:val="a0"/>
    <w:uiPriority w:val="22"/>
    <w:qFormat/>
    <w:rsid w:val="00ED51E6"/>
    <w:rPr>
      <w:b/>
      <w:bCs/>
    </w:rPr>
  </w:style>
  <w:style w:type="paragraph" w:styleId="a8">
    <w:name w:val="List Paragraph"/>
    <w:basedOn w:val="a"/>
    <w:uiPriority w:val="34"/>
    <w:qFormat/>
    <w:rsid w:val="00ED51E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687</Words>
  <Characters>3916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1212</dc:creator>
  <cp:keywords/>
  <dc:description/>
  <cp:lastModifiedBy>1212</cp:lastModifiedBy>
  <cp:revision>7</cp:revision>
  <dcterms:created xsi:type="dcterms:W3CDTF">2024-11-22T09:09:00Z</dcterms:created>
  <dcterms:modified xsi:type="dcterms:W3CDTF">2024-11-22T09:46:00Z</dcterms:modified>
</cp:coreProperties>
</file>