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A2" w:rsidRDefault="001410ED" w:rsidP="001410ED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МКОУ «Стальская СОШ№2»</w:t>
      </w:r>
    </w:p>
    <w:p w:rsidR="009516A2" w:rsidRPr="001410ED" w:rsidRDefault="009516A2" w:rsidP="009516A2">
      <w:pPr>
        <w:jc w:val="center"/>
        <w:rPr>
          <w:rFonts w:ascii="Times New Roman" w:hAnsi="Times New Roman" w:cs="Times New Roman"/>
          <w:sz w:val="28"/>
          <w:szCs w:val="32"/>
        </w:rPr>
      </w:pPr>
      <w:r w:rsidRPr="001410ED">
        <w:rPr>
          <w:rFonts w:ascii="Times New Roman" w:hAnsi="Times New Roman" w:cs="Times New Roman"/>
          <w:sz w:val="28"/>
          <w:szCs w:val="32"/>
        </w:rPr>
        <w:t>Перечень оборудования для центра «Точка роста».</w:t>
      </w:r>
    </w:p>
    <w:tbl>
      <w:tblPr>
        <w:tblStyle w:val="a4"/>
        <w:tblpPr w:leftFromText="180" w:rightFromText="180" w:vertAnchor="page" w:horzAnchor="margin" w:tblpXSpec="center" w:tblpY="2281"/>
        <w:tblW w:w="0" w:type="auto"/>
        <w:tblLook w:val="04A0"/>
      </w:tblPr>
      <w:tblGrid>
        <w:gridCol w:w="1526"/>
        <w:gridCol w:w="7539"/>
        <w:gridCol w:w="1617"/>
      </w:tblGrid>
      <w:tr w:rsidR="00945A6F" w:rsidRPr="00EC3DEC" w:rsidTr="00945A6F">
        <w:tc>
          <w:tcPr>
            <w:tcW w:w="1526" w:type="dxa"/>
          </w:tcPr>
          <w:p w:rsidR="00945A6F" w:rsidRDefault="00945A6F" w:rsidP="000C616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Наименование</w:t>
            </w:r>
          </w:p>
        </w:tc>
        <w:tc>
          <w:tcPr>
            <w:tcW w:w="1617" w:type="dxa"/>
          </w:tcPr>
          <w:p w:rsidR="00945A6F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Количество</w:t>
            </w:r>
          </w:p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Комплект оборудования для ученических опытов Страна  происхождения РФ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Набор по закреплению изучаемых тем по предметным областям основного общего образования тип 1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Набор по закреплению изучаемых тем по предметным областям основного общего образования тип 2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Набор по закреплению изучаемых тем по предметным областям основного общего образования тип 3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Расширенный робототехнический набор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Учебный набор программируемых робототехнических платформ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Набор для конструирования промышленных робототехнических систем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Учетно - исследовательская лаборатория биосигналов и нейротехнологий 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Робот - манипулятор учебный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C13A76" w:rsidTr="00945A6F">
        <w:tc>
          <w:tcPr>
            <w:tcW w:w="1526" w:type="dxa"/>
          </w:tcPr>
          <w:p w:rsidR="00945A6F" w:rsidRPr="00945A6F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МФУ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Pantum M7100DW (A4, </w:t>
            </w: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лазерное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) </w:t>
            </w:r>
          </w:p>
        </w:tc>
        <w:tc>
          <w:tcPr>
            <w:tcW w:w="1617" w:type="dxa"/>
          </w:tcPr>
          <w:p w:rsidR="00945A6F" w:rsidRPr="002F7ED9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B3158F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Ноутбук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Rikor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модель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C3DE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NINO</w:t>
            </w:r>
            <w:r w:rsidRPr="00B3158F">
              <w:rPr>
                <w:rFonts w:ascii="Times New Roman" w:hAnsi="Times New Roman" w:cs="Times New Roman"/>
                <w:sz w:val="28"/>
                <w:szCs w:val="32"/>
              </w:rPr>
              <w:t xml:space="preserve"> 200.1/. </w:t>
            </w: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AMD-028 (Россия) </w:t>
            </w:r>
          </w:p>
        </w:tc>
        <w:tc>
          <w:tcPr>
            <w:tcW w:w="1617" w:type="dxa"/>
          </w:tcPr>
          <w:p w:rsidR="00945A6F" w:rsidRPr="002F7ED9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Стул ИЗО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48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Стулья кожаные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Тумба под мойку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Тумба 800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Шкаф комод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Шкаф закрытий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>Шкаф открытий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Стол для учителя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945A6F" w:rsidRPr="00EC3DEC" w:rsidTr="00945A6F">
        <w:tc>
          <w:tcPr>
            <w:tcW w:w="1526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</w:p>
        </w:tc>
        <w:tc>
          <w:tcPr>
            <w:tcW w:w="7539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Стол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ы</w:t>
            </w:r>
            <w:r w:rsidRPr="00EC3DEC">
              <w:rPr>
                <w:rFonts w:ascii="Times New Roman" w:hAnsi="Times New Roman" w:cs="Times New Roman"/>
                <w:sz w:val="28"/>
                <w:szCs w:val="32"/>
              </w:rPr>
              <w:t xml:space="preserve"> для кабинета физики </w:t>
            </w:r>
          </w:p>
        </w:tc>
        <w:tc>
          <w:tcPr>
            <w:tcW w:w="1617" w:type="dxa"/>
          </w:tcPr>
          <w:p w:rsidR="00945A6F" w:rsidRPr="00EC3DEC" w:rsidRDefault="00945A6F" w:rsidP="000C616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</w:tbl>
    <w:p w:rsidR="009516A2" w:rsidRPr="00EC3DEC" w:rsidRDefault="009516A2" w:rsidP="00EC3DEC">
      <w:pPr>
        <w:rPr>
          <w:rFonts w:ascii="Times New Roman" w:hAnsi="Times New Roman" w:cs="Times New Roman"/>
          <w:sz w:val="28"/>
          <w:szCs w:val="32"/>
        </w:rPr>
      </w:pPr>
    </w:p>
    <w:sectPr w:rsidR="009516A2" w:rsidRPr="00EC3DEC" w:rsidSect="000C6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78" w:rsidRDefault="001B5078" w:rsidP="003F1FC4">
      <w:pPr>
        <w:spacing w:after="0" w:line="240" w:lineRule="auto"/>
      </w:pPr>
      <w:r>
        <w:separator/>
      </w:r>
    </w:p>
  </w:endnote>
  <w:endnote w:type="continuationSeparator" w:id="1">
    <w:p w:rsidR="001B5078" w:rsidRDefault="001B5078" w:rsidP="003F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78" w:rsidRDefault="001B5078" w:rsidP="003F1FC4">
      <w:pPr>
        <w:spacing w:after="0" w:line="240" w:lineRule="auto"/>
      </w:pPr>
      <w:r>
        <w:separator/>
      </w:r>
    </w:p>
  </w:footnote>
  <w:footnote w:type="continuationSeparator" w:id="1">
    <w:p w:rsidR="001B5078" w:rsidRDefault="001B5078" w:rsidP="003F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C4" w:rsidRDefault="003F1F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77C"/>
    <w:multiLevelType w:val="hybridMultilevel"/>
    <w:tmpl w:val="DD00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092"/>
    <w:rsid w:val="000C6167"/>
    <w:rsid w:val="001410ED"/>
    <w:rsid w:val="00142B4B"/>
    <w:rsid w:val="001704D3"/>
    <w:rsid w:val="001B5078"/>
    <w:rsid w:val="002F7ED9"/>
    <w:rsid w:val="00342F42"/>
    <w:rsid w:val="003F1FC4"/>
    <w:rsid w:val="00945A6F"/>
    <w:rsid w:val="009516A2"/>
    <w:rsid w:val="00971092"/>
    <w:rsid w:val="00AC2734"/>
    <w:rsid w:val="00B3158F"/>
    <w:rsid w:val="00B569A2"/>
    <w:rsid w:val="00B56BC4"/>
    <w:rsid w:val="00C13A76"/>
    <w:rsid w:val="00E11831"/>
    <w:rsid w:val="00EC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92"/>
    <w:pPr>
      <w:ind w:left="720"/>
      <w:contextualSpacing/>
    </w:pPr>
  </w:style>
  <w:style w:type="table" w:styleId="a4">
    <w:name w:val="Table Grid"/>
    <w:basedOn w:val="a1"/>
    <w:uiPriority w:val="59"/>
    <w:rsid w:val="00EC3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1FC4"/>
  </w:style>
  <w:style w:type="paragraph" w:styleId="a7">
    <w:name w:val="footer"/>
    <w:basedOn w:val="a"/>
    <w:link w:val="a8"/>
    <w:uiPriority w:val="99"/>
    <w:semiHidden/>
    <w:unhideWhenUsed/>
    <w:rsid w:val="003F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16</cp:revision>
  <dcterms:created xsi:type="dcterms:W3CDTF">2024-09-07T14:25:00Z</dcterms:created>
  <dcterms:modified xsi:type="dcterms:W3CDTF">2024-10-19T06:12:00Z</dcterms:modified>
</cp:coreProperties>
</file>